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15254" w14:textId="77777777" w:rsidR="00BE504F" w:rsidRPr="00BE504F" w:rsidRDefault="00BE504F" w:rsidP="00BE504F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</w:pPr>
      <w:r w:rsidRPr="00BE504F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  <w:lang w:eastAsia="ru-RU"/>
        </w:rPr>
        <w:t>Памятка о мерах безопасности на тонком льду и в период весеннего паводка</w:t>
      </w:r>
    </w:p>
    <w:p w14:paraId="185B4498" w14:textId="77777777" w:rsidR="00BE504F" w:rsidRPr="00BE504F" w:rsidRDefault="00BE504F" w:rsidP="00BE504F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E50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9CD129" wp14:editId="4A1100DD">
            <wp:extent cx="2857500" cy="1797050"/>
            <wp:effectExtent l="0" t="0" r="0" b="0"/>
            <wp:docPr id="2" name="Рисунок 2" descr="Памятка о мерах безопасности на тонком льду и в период весеннего паво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о мерах безопасности на тонком льду и в период весеннего павод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633538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14:paraId="78FD4915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Помните:</w:t>
      </w:r>
    </w:p>
    <w:p w14:paraId="27E99D1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1.На весеннем льду легко провалиться;</w:t>
      </w:r>
    </w:p>
    <w:p w14:paraId="483D851A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2.Быстрее всего процесс распада льда происходит у берегов;</w:t>
      </w:r>
    </w:p>
    <w:p w14:paraId="7B282449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3.Весенний лед, покрытый снегом, быстро превращается в рыхлую массу.</w:t>
      </w:r>
    </w:p>
    <w:p w14:paraId="4E050FA9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336AC13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Ребята! Не выходите на лед во время весеннего паводка.</w:t>
      </w:r>
    </w:p>
    <w:p w14:paraId="53741B09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1.Не стойте на обрывистых и подмытых берегах – они могут обвалиться.</w:t>
      </w:r>
    </w:p>
    <w:p w14:paraId="283E02B6" w14:textId="095AF894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2.Когда вы наблюдаете за ледоходом с моста, набережной причала, нельзя перегибаться через перила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 другие ограждения.</w:t>
      </w:r>
    </w:p>
    <w:p w14:paraId="6DFABCCE" w14:textId="01FEF486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3.Если вы оказались свидетелем несчастного случая на реке или озере, не теряйтесь, не убегайте домой,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а громко зовите на помощь, взрослые услышат и смогут выручить из беды.</w:t>
      </w:r>
    </w:p>
    <w:p w14:paraId="472A2FF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4.Будьте осторожны!</w:t>
      </w:r>
    </w:p>
    <w:p w14:paraId="387FA7D8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5.Не подвергайте свою жизнь опасности!</w:t>
      </w:r>
    </w:p>
    <w:p w14:paraId="1456E662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4D0FA11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В период весеннего паводка и ледохода ЗАПРЕЩАЕТСЯ:</w:t>
      </w:r>
    </w:p>
    <w:p w14:paraId="40164E6B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1.выходить на водоемы;</w:t>
      </w:r>
    </w:p>
    <w:p w14:paraId="32CB3C75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2.переправляться через реку в период ледохода;</w:t>
      </w:r>
    </w:p>
    <w:p w14:paraId="39DB2953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3.подходить близко к реке в местах затора льда;</w:t>
      </w:r>
    </w:p>
    <w:p w14:paraId="27CD204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4.стоять на обрывистом берегу, подвергающемуся разливу и обвалу;</w:t>
      </w:r>
    </w:p>
    <w:p w14:paraId="035D314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5.собираться на мостиках, плотинах и запрудах;</w:t>
      </w:r>
    </w:p>
    <w:p w14:paraId="2938E5B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6.приближаться к ледяным заторам, отталкивать льдины от берегов;</w:t>
      </w:r>
    </w:p>
    <w:p w14:paraId="06D22ED3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7.измерять глубину реки или любого водоема;</w:t>
      </w:r>
    </w:p>
    <w:p w14:paraId="485AF9BE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8.ходить по льдинам и кататься на них.</w:t>
      </w:r>
    </w:p>
    <w:p w14:paraId="652BC47D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5B1DE0C6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БУДЬТЕ ВНИМАТЕЛЬНЫ И ОСТОРОЖНЫ! ЛЕД ВЕСНОЙ ОПАСЕН!</w:t>
      </w:r>
    </w:p>
    <w:p w14:paraId="24450551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6E9B1CC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ПАМЯТКА родителям о поведении во время паводка.</w:t>
      </w:r>
    </w:p>
    <w:p w14:paraId="4E568985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Это нужно знать:</w:t>
      </w:r>
    </w:p>
    <w:p w14:paraId="68E685CF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Безопасным для человека считается лед толщиною не менее 15 сантиметров.</w:t>
      </w:r>
    </w:p>
    <w:p w14:paraId="6EA855E0" w14:textId="2CF77958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</w:t>
      </w: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и камыша.</w:t>
      </w:r>
    </w:p>
    <w:p w14:paraId="4AF35FFF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Если температура воздуха выше 0 градусов держится более 3 дней, то прочность льда снижается на 25%.</w:t>
      </w:r>
    </w:p>
    <w:p w14:paraId="75B68995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Прочность льда можно определить визуально: лед голубого цвета — прочный, белого — прочность его в2 раза меньше, серый, матово-белый или с желтоватым оттенком лед ненадежен.</w:t>
      </w:r>
    </w:p>
    <w:p w14:paraId="76C9120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Что делать, если вы провалились в холодную воду:</w:t>
      </w:r>
    </w:p>
    <w:p w14:paraId="1AC6D03F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Не паникуйте, не делайте резких движений, стабилизируйте дыхание.</w:t>
      </w:r>
    </w:p>
    <w:p w14:paraId="582FD208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Раскиньте руки в стороны и постарайтесь зацепиться за кромку льда, придав телу горизонтальное положение по направлению течения.</w:t>
      </w:r>
    </w:p>
    <w:p w14:paraId="3D99723F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Попытайтесь осторожно налечь грудью на край льда и забросить одну, а потом и другую ногу па лед.</w:t>
      </w:r>
    </w:p>
    <w:p w14:paraId="42C09F99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Если лед выдержал, перекатываясь, медленно ползите к берегу.</w:t>
      </w:r>
    </w:p>
    <w:p w14:paraId="72B779B6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Ползите в ту сторону — откуда пришли, ведь лед здесь уже проверен па прочность.</w:t>
      </w:r>
    </w:p>
    <w:p w14:paraId="03C51FC0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3C5FBA21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ru-RU"/>
        </w:rPr>
        <w:t>Если нужна Ваша помощь:</w:t>
      </w:r>
    </w:p>
    <w:p w14:paraId="3F74525D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6C889379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Вооружитесь любой длинной палкой, доской, шестом или веревкой. Можно связать воедино шарфы, ремни или одежду.</w:t>
      </w:r>
    </w:p>
    <w:p w14:paraId="4E8E730E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Следуйте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14:paraId="49E0C1B8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Остановитесь от находящегося человека в воде в нескольких метрах, бросьте ему веревку, край одежды, подайте палку или шест.</w:t>
      </w:r>
    </w:p>
    <w:p w14:paraId="4E747D52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Осторожно вытащите пострадавшего на лед, и вместе ползком выбирайтесь из опасной зоны.</w:t>
      </w:r>
    </w:p>
    <w:p w14:paraId="65F88595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Ползите в ту сторону, откуда пришли.</w:t>
      </w:r>
    </w:p>
    <w:p w14:paraId="0A299A52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</w:p>
    <w:p w14:paraId="7911F28F" w14:textId="2CF6F572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Берегите своих детей, не оставляйте их без присмотра. Помните: жизнь и здоровье детей – в ваших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руках!</w:t>
      </w:r>
    </w:p>
    <w:p w14:paraId="40934FA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Рекомендации населению при паводке</w:t>
      </w:r>
    </w:p>
    <w:p w14:paraId="6E64D09A" w14:textId="77777777" w:rsidR="00BE504F" w:rsidRPr="00BE504F" w:rsidRDefault="00BE504F" w:rsidP="00BE504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ВНИМАНИЕ! Необходимо знать, что: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</w:t>
      </w:r>
    </w:p>
    <w:p w14:paraId="2CA39098" w14:textId="77777777" w:rsidR="00BE504F" w:rsidRPr="00BE504F" w:rsidRDefault="00BE504F" w:rsidP="00BE504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1. О возможном паводковом затоплении население оповещается через сеть радио-и телевизионного вещания. В сообщении о наводнении указываются ожидаемое время затопления, границы затапливаемой территории, рекомендации о действиях по защите </w:t>
      </w:r>
      <w:proofErr w:type="spell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населенияи</w:t>
      </w:r>
      <w:proofErr w:type="spell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имущества тех или иных населенных пунктов при наводнении, а </w:t>
      </w:r>
      <w:proofErr w:type="gram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 же</w:t>
      </w:r>
      <w:proofErr w:type="gram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порядок эвакуации.</w:t>
      </w:r>
    </w:p>
    <w:p w14:paraId="19EED962" w14:textId="77777777" w:rsidR="00BE504F" w:rsidRPr="00BE504F" w:rsidRDefault="00BE504F" w:rsidP="00BE504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2. При эвакуации из дома необходимо взять с собой документы, ценности, вещи первой необходимости, запас питьевой воды и продукты питания на 2-3 суток.</w:t>
      </w:r>
    </w:p>
    <w:p w14:paraId="7B1646F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 3. Перед тем, как покинуть дом, квартиру, необходимо выключить электричество и газ, плотно закрыть окна, двери, вентиляционные и другие отверстия в здании.</w:t>
      </w:r>
    </w:p>
    <w:p w14:paraId="20AE2F34" w14:textId="1932E40B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4. Необходимо обозначить своё местоположение. В светлое время суток это достигается вывешиванием на высоком месте белого или цветного полотенца, а в ночное время — подачей световых сигналов. До прибытия помощи оказавшимся в зоне затопления следует оставаться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 верхних этажах и крышах зданий, деревьев, других возвышенных местах. В безопасных местах находиться до тех пор, пока не спадет вода.</w:t>
      </w:r>
    </w:p>
    <w:p w14:paraId="5555A8E5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5. Для </w:t>
      </w:r>
      <w:proofErr w:type="spell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самоэвакуации</w:t>
      </w:r>
      <w:proofErr w:type="spell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можно использовать лодки, катера, плоты из бревен и других подручных материалов. При наводнении не следует продолжать движение в автомобиле, на мотоцикле, бушующий поток воды способен их опрокинуть.</w:t>
      </w:r>
    </w:p>
    <w:p w14:paraId="523D2C36" w14:textId="5063345D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6. После спада воды следует остерегаться порванных и повисших электрических проводов, категорически запрещается использовать продук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ы питания, попавшие в воду и употреблять воду без соответствующей санитарной проверки. Имеющиеся колодцы с питьевой водой — осушить путем выкачивания из них загрязненной воды.</w:t>
      </w:r>
    </w:p>
    <w:p w14:paraId="0FD5F75A" w14:textId="3B790CE4" w:rsidR="00BE504F" w:rsidRPr="00BE504F" w:rsidRDefault="00BE504F" w:rsidP="00BE504F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7. Перед входом в жилище после наводнения необходимо соблюдать меры предосторожности: предварительно открываются двери и окна для проветривания, а до этого нельзя пользоваться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lastRenderedPageBreak/>
        <w:t>открытым огнем (возможна взрывоопасная концентрация газов), запрещается включать освещение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и другие электропотребители до проверки исправности электрических сетей.</w:t>
      </w:r>
    </w:p>
    <w:p w14:paraId="1E7EE21B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04B4F84F" w14:textId="4E05836E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Фазы образования паводка</w:t>
      </w: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При выпадении отдельного сильного дождя обычно формируется простой однопиковый дождевой паводок, с интенсивным подъемом и спадом уровня воды в реке.</w:t>
      </w: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Продолжительность</w:t>
      </w:r>
      <w:proofErr w:type="gramEnd"/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таких паводков незначительна — 1–2 часа. При частом выпадении дождей отдельные паводки могут накладываться один на другой, формируя многопиковый паводок</w:t>
      </w: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 продолжительностью от нескольких недель до нескольких месяцев.</w:t>
      </w:r>
      <w:r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Паводки</w:t>
      </w:r>
      <w:proofErr w:type="gramEnd"/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, как правило, возникают внезапно, они скоротечны, труднопредсказуемы и тем самым наносят наибольший ущерб экономике и населению.</w:t>
      </w:r>
    </w:p>
    <w:p w14:paraId="2DA6A1A7" w14:textId="575C8B61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На очень малых реках длиной до 10–15 км и площадью водосбора менее 100 кв. км. ливневые максимумы расходов воды, как правило, превышают снеговые. Продолжительность даже сильного ливня редко превышает 2–3 часа. Площадь охвата ливнем — невелика. В связи с этим время </w:t>
      </w:r>
      <w:proofErr w:type="spell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добегания</w:t>
      </w:r>
      <w:proofErr w:type="spell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волны до створа затопления объекта небольшое, паводки — кратковременные, и редко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один ливневый паводок накладывается на другой. На средних реках время </w:t>
      </w:r>
      <w:proofErr w:type="spell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набегания</w:t>
      </w:r>
      <w:proofErr w:type="spell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волны более значительное, паводки длительнее, несколько дождевых паводков сливаются, создавая мощный подъем воды.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Ливневый паводок происходит не только на реках, но и вне речных бассейнов: в овражной сети, в понижениях (котловинах), в населенных пунктах с неровной</w:t>
      </w:r>
      <w:r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поверхностью, а </w:t>
      </w:r>
      <w:proofErr w:type="gramStart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так же</w:t>
      </w:r>
      <w:proofErr w:type="gramEnd"/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в горах.</w:t>
      </w:r>
    </w:p>
    <w:p w14:paraId="4FFB525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Памятка о правилах поведения на водных объектах в период таяния льда</w:t>
      </w:r>
    </w:p>
    <w:p w14:paraId="7793F7F3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 связи с повышением температуры воздуха и начавшимся разрушением ледового покрова на водоемах города хождение по льду стало опасно для жизни.</w:t>
      </w:r>
    </w:p>
    <w:p w14:paraId="029C25A2" w14:textId="010D882A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Особой опасности подвергаются любители подледной ловли рыбы. Нахождение их на водоемах может привести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 трагическим последствиям.</w:t>
      </w:r>
    </w:p>
    <w:p w14:paraId="3B5C712C" w14:textId="7F2D6934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Наиболее беспечны на льду дети. Поэтому родителям необходимо рассказать им об опасности весеннего льда и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о правилах поведения вблизи водоемов в это время года.</w:t>
      </w:r>
    </w:p>
    <w:p w14:paraId="646E7D1A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НАПОМИНАЕМ:</w:t>
      </w:r>
    </w:p>
    <w:p w14:paraId="7DC2304C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опасно выходить на лед водоема, если его толщина меньше семи сантиметров;</w:t>
      </w:r>
    </w:p>
    <w:p w14:paraId="1DC3DC5B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безопасный лед обычно имеет зеленоватый или синеватый оттенок;</w:t>
      </w:r>
    </w:p>
    <w:p w14:paraId="7DE95590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особую осторожность на реках следует проявлять в местах с быстрым течением, на родниках;</w:t>
      </w:r>
    </w:p>
    <w:p w14:paraId="7B847297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считаются опасными места, где в водоем вливаются теплые сточные воды промышленных предприятий.</w:t>
      </w:r>
    </w:p>
    <w:p w14:paraId="232CFFA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Пошел на рыбалку — помни!</w:t>
      </w:r>
    </w:p>
    <w:p w14:paraId="105923DB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Безопасным для перехода является лед с зеленоватым оттенком и толщиной не менее 7 сантиметров;</w:t>
      </w:r>
    </w:p>
    <w:p w14:paraId="46C14F24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категорически запрещается проверять прочность льда ударами ноги;</w:t>
      </w:r>
    </w:p>
    <w:p w14:paraId="0105F5F8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14:paraId="5CB9CF0F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переходе по льду необходимо следовать друг за другом на расстоянии 5-6 метров и быть готовым оказать немедленную помощь идущему впереди;</w:t>
      </w:r>
    </w:p>
    <w:p w14:paraId="5F49537B" w14:textId="0C29FEB4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во время движения по льду следует обращать внимание на его поверхность, обходить опасные места и участки,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покрытые толстым слоем снега;</w:t>
      </w:r>
    </w:p>
    <w:p w14:paraId="1B14839B" w14:textId="421CE7C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особую осторожность необходимо проявлять в местах, где быстрое течение, родники, выступают на поверхность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кусты, трава, впадают в водоем ручьи и вливаются теплые сточные воды промышленных предприятий и т. п.;</w:t>
      </w:r>
    </w:p>
    <w:p w14:paraId="7D0996B0" w14:textId="69F49375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переходе водоема по льду на лыжах следует отстегнуть крепления лыж и снять петли лыжных палок с кистей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рук. Если имеются рюкзак или ранец, необходимо их взять на одно плечо;</w:t>
      </w:r>
    </w:p>
    <w:p w14:paraId="73E6E5C8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во время движения по льду лыжник, идущий первым, ударами палок проверяет прочность льда.</w:t>
      </w:r>
    </w:p>
    <w:p w14:paraId="7C0A0FA1" w14:textId="6B570BED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lastRenderedPageBreak/>
        <w:t>длиной 12-15 метров,</w:t>
      </w:r>
      <w:r w:rsidR="0034267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 одном конце которого закреплен груз весом 400-500 грамм, на другом изготовлена петля для крепления шнура</w:t>
      </w:r>
      <w:r w:rsidR="00342672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 руку.</w:t>
      </w:r>
    </w:p>
    <w:p w14:paraId="29069BEF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 12 см, а при массовом катании –не менее 25 см.</w:t>
      </w:r>
    </w:p>
    <w:p w14:paraId="7D98F0D1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Что делать?</w:t>
      </w:r>
    </w:p>
    <w:p w14:paraId="6F5B8FB0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Если Вы провалились под лед:</w:t>
      </w:r>
    </w:p>
    <w:p w14:paraId="26A44641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широко раскиньте руки по кромкам льда, чтобы не погрузиться с головой;</w:t>
      </w:r>
    </w:p>
    <w:p w14:paraId="0727F413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если возможно, переберитесь к тому краю полыньи, где течение не увлекает Вас под лед;</w:t>
      </w:r>
    </w:p>
    <w:p w14:paraId="22CB22D1" w14:textId="05716555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старайтесь не обламывать кромку, без резких движений выбирайтесь на лед, заползая грудью и поочередно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вытаскивая на поверхность ноги широко их расставив;</w:t>
      </w:r>
    </w:p>
    <w:p w14:paraId="66038251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приноравливайте свое тело к наиболее широкой площади опоры;</w:t>
      </w:r>
    </w:p>
    <w:p w14:paraId="2FAB47D3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-выбравшись из полыньи, откатывайтесь, а затем ползите в ту сторону, откуда шли.</w:t>
      </w:r>
    </w:p>
    <w:p w14:paraId="58EF40CB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Человек провалился под лед, Вы стали очевидцем:</w:t>
      </w:r>
    </w:p>
    <w:p w14:paraId="6D958F19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немедленно крикните ему, что идете на помощь;</w:t>
      </w:r>
    </w:p>
    <w:p w14:paraId="1D9FACBE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приближайтесь к полынье ползком, широко раскинув руки;</w:t>
      </w:r>
    </w:p>
    <w:p w14:paraId="11B2B5D7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подложите под себя лыжи, фанеру или доску, чтобы увеличить площадь опоры и ползите на них;</w:t>
      </w:r>
    </w:p>
    <w:p w14:paraId="0FF6B128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к самому краю полыньи подползать нельзя, иначе и сами окажитесь в воде;</w:t>
      </w:r>
    </w:p>
    <w:p w14:paraId="05F6F9EA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ремни и шарф, любая доска, лыжи, санки помогут Вам спасти человека;</w:t>
      </w:r>
    </w:p>
    <w:p w14:paraId="6EDE4A31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бросать связанные предметы нужно за 3–4 м до пострадавшего;</w:t>
      </w:r>
    </w:p>
    <w:p w14:paraId="60D11EE1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если Вы не один, то, взяв друг друга за ноги, ложитесь на лед цепочкой и двигайтесь к пролому;</w:t>
      </w:r>
    </w:p>
    <w:p w14:paraId="519A78ED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действуйте решительно и быстро, пострадавший коченеет в ледяной воде, намокшая одежда тянет его вниз;</w:t>
      </w:r>
    </w:p>
    <w:p w14:paraId="2E1DF81C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подав пострадавшему подручное средство, вытащите его на лед и ползком двигайтесь от опасной зоны.</w:t>
      </w:r>
    </w:p>
    <w:p w14:paraId="4EC4261C" w14:textId="77777777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Первая помощь пострадавшему:</w:t>
      </w:r>
    </w:p>
    <w:p w14:paraId="55F6D524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14:paraId="795B9F2A" w14:textId="77777777" w:rsidR="00BE504F" w:rsidRPr="00BE504F" w:rsidRDefault="00BE504F" w:rsidP="00BE504F">
      <w:pPr>
        <w:spacing w:after="0" w:line="238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- Снимите и отожмите всю его одежду, потом снова оденьте (если нет сухой одежды) и укутайте полиэтиленом (происходит эффект парника);</w:t>
      </w:r>
    </w:p>
    <w:p w14:paraId="4AF60D56" w14:textId="6A492673" w:rsidR="00BE504F" w:rsidRPr="00BE504F" w:rsidRDefault="00BE504F" w:rsidP="00BE504F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учреждение;</w:t>
      </w:r>
    </w:p>
    <w:p w14:paraId="5C6A787A" w14:textId="1354E8F0" w:rsidR="00BE504F" w:rsidRPr="00BE504F" w:rsidRDefault="00BE504F" w:rsidP="00BE504F">
      <w:pPr>
        <w:spacing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- 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</w:t>
      </w:r>
      <w:r w:rsidR="00342672">
        <w:rPr>
          <w:rFonts w:ascii="Arial" w:eastAsia="Times New Roman" w:hAnsi="Arial" w:cs="Arial"/>
          <w:color w:val="242424"/>
          <w:sz w:val="20"/>
          <w:szCs w:val="20"/>
          <w:lang w:eastAsia="ru-RU"/>
        </w:rPr>
        <w:t xml:space="preserve"> </w:t>
      </w:r>
      <w:r w:rsidRPr="00BE504F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приступить к выполнению искусственного дыхания, растереть пострадавшего, чтобы согреть</w:t>
      </w:r>
    </w:p>
    <w:p w14:paraId="3205C5CB" w14:textId="77777777" w:rsidR="00651480" w:rsidRDefault="00651480" w:rsidP="00BE504F">
      <w:pPr>
        <w:ind w:firstLine="709"/>
      </w:pPr>
    </w:p>
    <w:sectPr w:rsidR="00651480" w:rsidSect="00BE504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84C9D"/>
    <w:multiLevelType w:val="multilevel"/>
    <w:tmpl w:val="E15C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4369B4"/>
    <w:multiLevelType w:val="multilevel"/>
    <w:tmpl w:val="FC8A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FD"/>
    <w:rsid w:val="00342672"/>
    <w:rsid w:val="00651480"/>
    <w:rsid w:val="008166FD"/>
    <w:rsid w:val="00BE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548"/>
  <w15:chartTrackingRefBased/>
  <w15:docId w15:val="{CC1FE5FD-7621-4561-A04B-09458B4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E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504F"/>
    <w:rPr>
      <w:b/>
      <w:bCs/>
    </w:rPr>
  </w:style>
  <w:style w:type="paragraph" w:customStyle="1" w:styleId="futurismarkdown-listitem">
    <w:name w:val="futurismarkdown-listitem"/>
    <w:basedOn w:val="a"/>
    <w:rsid w:val="00BE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5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24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2025-02-10T06:23:00Z</dcterms:created>
  <dcterms:modified xsi:type="dcterms:W3CDTF">2025-02-10T06:40:00Z</dcterms:modified>
</cp:coreProperties>
</file>