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53E5" w:rsidRPr="00D753E5" w:rsidRDefault="00D753E5" w:rsidP="00D753E5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b/>
          <w:bCs/>
        </w:rPr>
      </w:pPr>
      <w:bookmarkStart w:id="0" w:name="_GoBack"/>
      <w:r w:rsidRPr="00D753E5">
        <w:rPr>
          <w:rFonts w:ascii="Montserrat" w:hAnsi="Montserrat"/>
          <w:b/>
          <w:bCs/>
        </w:rPr>
        <w:t>Экологическая а</w:t>
      </w:r>
      <w:r w:rsidRPr="00D753E5">
        <w:rPr>
          <w:rFonts w:ascii="Montserrat" w:hAnsi="Montserrat"/>
          <w:b/>
          <w:bCs/>
        </w:rPr>
        <w:t>кци</w:t>
      </w:r>
      <w:r w:rsidRPr="00D753E5">
        <w:rPr>
          <w:rFonts w:ascii="Montserrat" w:hAnsi="Montserrat"/>
          <w:b/>
          <w:bCs/>
        </w:rPr>
        <w:t>я</w:t>
      </w:r>
      <w:r w:rsidRPr="00D753E5">
        <w:rPr>
          <w:rFonts w:ascii="Montserrat" w:hAnsi="Montserrat"/>
          <w:b/>
          <w:bCs/>
        </w:rPr>
        <w:t xml:space="preserve"> «Покорми птиц зимой»</w:t>
      </w:r>
      <w:r w:rsidRPr="00D753E5">
        <w:rPr>
          <w:rFonts w:ascii="Montserrat" w:hAnsi="Montserrat"/>
          <w:b/>
          <w:bCs/>
        </w:rPr>
        <w:t>.</w:t>
      </w:r>
    </w:p>
    <w:bookmarkEnd w:id="0"/>
    <w:p w:rsidR="00D753E5" w:rsidRPr="00D753E5" w:rsidRDefault="00D753E5" w:rsidP="00D753E5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</w:rPr>
      </w:pPr>
      <w:r w:rsidRPr="00D753E5">
        <w:rPr>
          <w:rFonts w:ascii="Montserrat" w:hAnsi="Montserrat"/>
        </w:rPr>
        <w:t xml:space="preserve">Администрация </w:t>
      </w:r>
      <w:proofErr w:type="spellStart"/>
      <w:r w:rsidRPr="00D753E5">
        <w:rPr>
          <w:rFonts w:ascii="Montserrat" w:hAnsi="Montserrat"/>
        </w:rPr>
        <w:t>Жилинского</w:t>
      </w:r>
      <w:proofErr w:type="spellEnd"/>
      <w:r w:rsidRPr="00D753E5">
        <w:rPr>
          <w:rFonts w:ascii="Montserrat" w:hAnsi="Montserrat"/>
        </w:rPr>
        <w:t xml:space="preserve"> сельского поселения Россошанского </w:t>
      </w:r>
      <w:r w:rsidRPr="00D753E5">
        <w:rPr>
          <w:rFonts w:ascii="Montserrat" w:hAnsi="Montserrat"/>
        </w:rPr>
        <w:t>муниципального района предлагает поддержать областную экологическую акцию «Покорми птиц зимой», объявленную на территории Воронежской области с 15 января по 01 марта 2025 года, согласно приказу Министерства природных ресурсов и экологии Воронежской области от 15.01.2025 №7.</w:t>
      </w:r>
    </w:p>
    <w:p w:rsidR="00D753E5" w:rsidRPr="00D753E5" w:rsidRDefault="00D753E5" w:rsidP="00D753E5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</w:rPr>
      </w:pPr>
      <w:r w:rsidRPr="00D753E5">
        <w:rPr>
          <w:rFonts w:ascii="Montserrat" w:hAnsi="Montserrat"/>
        </w:rPr>
        <w:t>Акция проводится в целях экологического просвещения населения, привлечения внимания жителей области к проблемам зимующих и перелетных видов птиц для сохранения их численности и поддержания видового разнообразия. </w:t>
      </w:r>
    </w:p>
    <w:p w:rsidR="00D753E5" w:rsidRPr="00D753E5" w:rsidRDefault="00D753E5" w:rsidP="00D753E5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</w:rPr>
      </w:pPr>
      <w:r w:rsidRPr="00D753E5">
        <w:rPr>
          <w:rFonts w:ascii="Montserrat" w:hAnsi="Montserrat"/>
        </w:rPr>
        <w:t>Задачи акции:</w:t>
      </w:r>
      <w:r w:rsidRPr="00D753E5">
        <w:rPr>
          <w:rFonts w:ascii="Montserrat" w:hAnsi="Montserrat"/>
        </w:rPr>
        <w:br/>
        <w:t> – привлечение населения (в первую очередь – детей и подростков) к изучению природы родного края;</w:t>
      </w:r>
      <w:r w:rsidRPr="00D753E5">
        <w:rPr>
          <w:rFonts w:ascii="Montserrat" w:hAnsi="Montserrat"/>
        </w:rPr>
        <w:br/>
        <w:t>– развитие гуманного отношения к птицам, мотивации интереса к их охране;   – формирование у населения ответственности за состояние окружающей природной среды; </w:t>
      </w:r>
      <w:r w:rsidRPr="00D753E5">
        <w:rPr>
          <w:rFonts w:ascii="Montserrat" w:hAnsi="Montserrat"/>
        </w:rPr>
        <w:br/>
        <w:t>– содействие воспитанию активной жизненной позиции участников акции. </w:t>
      </w:r>
    </w:p>
    <w:p w:rsidR="006C5E88" w:rsidRDefault="00D753E5">
      <w:r w:rsidRPr="00D753E5">
        <w:rPr>
          <w:noProof/>
        </w:rPr>
        <w:drawing>
          <wp:inline distT="0" distB="0" distL="0" distR="0">
            <wp:extent cx="5940425" cy="4455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C5E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tserra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3E5"/>
    <w:rsid w:val="006C5E88"/>
    <w:rsid w:val="00D7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B513D"/>
  <w15:chartTrackingRefBased/>
  <w15:docId w15:val="{A0C7B19F-C74B-473C-B201-A4EDA2E51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753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620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Zhilino</dc:creator>
  <cp:keywords/>
  <dc:description/>
  <cp:lastModifiedBy>Zhilino</cp:lastModifiedBy>
  <cp:revision>2</cp:revision>
  <dcterms:created xsi:type="dcterms:W3CDTF">2025-01-31T06:30:00Z</dcterms:created>
  <dcterms:modified xsi:type="dcterms:W3CDTF">2025-01-31T06:36:00Z</dcterms:modified>
</cp:coreProperties>
</file>